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AD" w:rsidRDefault="000F6BAD" w:rsidP="000F6BAD">
      <w:pPr>
        <w:pStyle w:val="a5"/>
        <w:ind w:left="142" w:right="-58"/>
        <w:rPr>
          <w:rFonts w:ascii="標楷體" w:eastAsia="標楷體" w:hAnsi="標楷體"/>
          <w:b/>
        </w:rPr>
      </w:pPr>
      <w:r w:rsidRPr="00643FA2">
        <w:rPr>
          <w:rFonts w:ascii="標楷體" w:eastAsia="標楷體" w:hAnsi="標楷體"/>
          <w:b/>
        </w:rPr>
        <w:t>台灣公共行政與公共事務系所聯合會章程</w:t>
      </w:r>
    </w:p>
    <w:p w:rsid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F11D03" w:rsidRP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94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6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29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日第一屆會員大會通過</w:t>
      </w:r>
    </w:p>
    <w:p w:rsidR="00F11D03" w:rsidRP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97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5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24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日第四屆會員大會修訂</w:t>
      </w:r>
    </w:p>
    <w:p w:rsidR="00F11D03" w:rsidRP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98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5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23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日第五屆會員大會修訂</w:t>
      </w:r>
    </w:p>
    <w:p w:rsidR="00F11D03" w:rsidRP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99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9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17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日第六屆會員大會修訂</w:t>
      </w:r>
    </w:p>
    <w:p w:rsidR="00F11D03" w:rsidRP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101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5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26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日第七屆會員大會修訂</w:t>
      </w:r>
    </w:p>
    <w:p w:rsidR="00F11D03" w:rsidRP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104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1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19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日第十屆會員大會修訂</w:t>
      </w:r>
    </w:p>
    <w:p w:rsidR="00F11D03" w:rsidRP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104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5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23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日第十屆會員大會修訂</w:t>
      </w:r>
    </w:p>
    <w:p w:rsidR="00F11D03" w:rsidRP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105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5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28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日第十一屆會員大會修訂</w:t>
      </w:r>
    </w:p>
    <w:p w:rsidR="00F11D03" w:rsidRP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105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11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11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日第十二屆會員大會修訂</w:t>
      </w:r>
    </w:p>
    <w:p w:rsid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11D03">
        <w:rPr>
          <w:rFonts w:ascii="Times New Roman" w:eastAsia="標楷體" w:hAnsi="Times New Roman" w:cs="Times New Roman"/>
          <w:sz w:val="20"/>
          <w:szCs w:val="20"/>
        </w:rPr>
        <w:t>110</w:t>
      </w:r>
      <w:r w:rsidRPr="00F11D03">
        <w:rPr>
          <w:rFonts w:ascii="Times New Roman" w:eastAsia="標楷體" w:hAnsi="Times New Roman" w:cs="Times New Roman"/>
          <w:sz w:val="20"/>
          <w:szCs w:val="20"/>
        </w:rPr>
        <w:t>年</w:t>
      </w:r>
      <w:r w:rsidRPr="00F11D03">
        <w:rPr>
          <w:rFonts w:ascii="Times New Roman" w:eastAsia="標楷體" w:hAnsi="Times New Roman" w:cs="Times New Roman"/>
          <w:sz w:val="20"/>
          <w:szCs w:val="20"/>
        </w:rPr>
        <w:t>1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月</w:t>
      </w:r>
      <w:r w:rsidRPr="00F11D03">
        <w:rPr>
          <w:rFonts w:ascii="Times New Roman" w:eastAsia="標楷體" w:hAnsi="Times New Roman" w:cs="Times New Roman"/>
          <w:sz w:val="20"/>
          <w:szCs w:val="20"/>
        </w:rPr>
        <w:t>8</w:t>
      </w:r>
      <w:r w:rsidRPr="00F11D03">
        <w:rPr>
          <w:rFonts w:ascii="Times New Roman" w:eastAsia="標楷體" w:hAnsi="Times New Roman" w:cs="Times New Roman"/>
          <w:sz w:val="20"/>
          <w:szCs w:val="20"/>
        </w:rPr>
        <w:t>日第十五屆會員大會修訂</w:t>
      </w:r>
    </w:p>
    <w:p w:rsidR="00F11D03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F11D03" w:rsidRPr="00F11D03" w:rsidRDefault="00F11D03" w:rsidP="00F11D03">
      <w:pPr>
        <w:pStyle w:val="a5"/>
        <w:spacing w:line="240" w:lineRule="auto"/>
        <w:ind w:left="142" w:right="-57"/>
        <w:jc w:val="left"/>
        <w:rPr>
          <w:rFonts w:ascii="Times New Roman" w:eastAsia="標楷體" w:hAnsi="Times New Roman" w:cs="Times New Roman"/>
          <w:sz w:val="32"/>
          <w:szCs w:val="32"/>
        </w:rPr>
      </w:pPr>
      <w:r w:rsidRPr="00F11D03">
        <w:rPr>
          <w:rFonts w:ascii="標楷體" w:eastAsia="標楷體" w:hAnsi="標楷體"/>
          <w:b/>
          <w:sz w:val="32"/>
          <w:szCs w:val="32"/>
        </w:rPr>
        <w:t>第一章</w:t>
      </w:r>
      <w:r w:rsidRPr="00F11D03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F11D03">
        <w:rPr>
          <w:rFonts w:ascii="標楷體" w:eastAsia="標楷體" w:hAnsi="標楷體"/>
          <w:b/>
          <w:sz w:val="32"/>
          <w:szCs w:val="32"/>
        </w:rPr>
        <w:t>總則</w:t>
      </w:r>
    </w:p>
    <w:p w:rsidR="00F11D03" w:rsidRDefault="00F11D03" w:rsidP="00F11D03">
      <w:pPr>
        <w:pStyle w:val="a5"/>
        <w:numPr>
          <w:ilvl w:val="0"/>
          <w:numId w:val="1"/>
        </w:numPr>
        <w:spacing w:line="440" w:lineRule="exact"/>
        <w:ind w:left="1264"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F11D03">
        <w:rPr>
          <w:rFonts w:ascii="Times New Roman" w:eastAsia="標楷體" w:hAnsi="Times New Roman" w:cs="Times New Roman"/>
          <w:sz w:val="28"/>
          <w:szCs w:val="28"/>
        </w:rPr>
        <w:t>本會名稱為台灣公共行政與公共事務系所聯合會</w:t>
      </w:r>
      <w:r w:rsidRPr="00F11D03">
        <w:rPr>
          <w:rFonts w:ascii="Times New Roman" w:eastAsia="標楷體" w:hAnsi="Times New Roman" w:cs="Times New Roman"/>
          <w:sz w:val="28"/>
          <w:szCs w:val="28"/>
        </w:rPr>
        <w:t>(</w:t>
      </w:r>
      <w:r w:rsidRPr="00F11D03">
        <w:rPr>
          <w:rFonts w:ascii="Times New Roman" w:eastAsia="標楷體" w:hAnsi="Times New Roman" w:cs="Times New Roman"/>
          <w:sz w:val="28"/>
          <w:szCs w:val="28"/>
        </w:rPr>
        <w:t>以下簡稱</w:t>
      </w:r>
    </w:p>
    <w:p w:rsidR="00F11D03" w:rsidRDefault="00F11D03" w:rsidP="00F11D03">
      <w:pPr>
        <w:pStyle w:val="a5"/>
        <w:spacing w:line="440" w:lineRule="exact"/>
        <w:ind w:left="1264"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F11D03">
        <w:rPr>
          <w:rFonts w:ascii="Times New Roman" w:eastAsia="標楷體" w:hAnsi="Times New Roman" w:cs="Times New Roman"/>
          <w:sz w:val="28"/>
          <w:szCs w:val="28"/>
        </w:rPr>
        <w:t>本會</w:t>
      </w:r>
      <w:r w:rsidRPr="00F11D03">
        <w:rPr>
          <w:rFonts w:ascii="Times New Roman" w:eastAsia="標楷體" w:hAnsi="Times New Roman" w:cs="Times New Roman"/>
          <w:sz w:val="28"/>
          <w:szCs w:val="28"/>
        </w:rPr>
        <w:t>)</w:t>
      </w:r>
      <w:r w:rsidRPr="00F11D0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11D03" w:rsidRDefault="00F11D03" w:rsidP="00F11D03">
      <w:pPr>
        <w:pStyle w:val="a5"/>
        <w:numPr>
          <w:ilvl w:val="0"/>
          <w:numId w:val="1"/>
        </w:numPr>
        <w:spacing w:line="440" w:lineRule="exact"/>
        <w:ind w:left="1264"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F11D03">
        <w:rPr>
          <w:rFonts w:ascii="Times New Roman" w:eastAsia="標楷體" w:hAnsi="Times New Roman" w:cs="Times New Roman"/>
          <w:sz w:val="28"/>
          <w:szCs w:val="28"/>
        </w:rPr>
        <w:t>本會為依法設立、非以營利為目的之社會團體，以推動台</w:t>
      </w:r>
    </w:p>
    <w:p w:rsidR="00F11D03" w:rsidRDefault="00F11D03" w:rsidP="00F11D03">
      <w:pPr>
        <w:pStyle w:val="a5"/>
        <w:spacing w:line="440" w:lineRule="exact"/>
        <w:ind w:left="1264"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F11D03">
        <w:rPr>
          <w:rFonts w:ascii="Times New Roman" w:eastAsia="標楷體" w:hAnsi="Times New Roman" w:cs="Times New Roman"/>
          <w:sz w:val="28"/>
          <w:szCs w:val="28"/>
        </w:rPr>
        <w:t>灣公共行政與公共事務學界之學術交流與合作為宗旨。</w:t>
      </w:r>
    </w:p>
    <w:p w:rsidR="00F11D03" w:rsidRDefault="00F11D03" w:rsidP="00F11D03">
      <w:pPr>
        <w:pStyle w:val="a5"/>
        <w:numPr>
          <w:ilvl w:val="0"/>
          <w:numId w:val="1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F11D03">
        <w:rPr>
          <w:rFonts w:ascii="Times New Roman" w:eastAsia="標楷體" w:hAnsi="Times New Roman" w:cs="Times New Roman"/>
          <w:sz w:val="28"/>
          <w:szCs w:val="28"/>
        </w:rPr>
        <w:t>本會以全國行政區域為組織區域。</w:t>
      </w:r>
    </w:p>
    <w:p w:rsidR="00F11D03" w:rsidRDefault="00F11D03" w:rsidP="00F11D03">
      <w:pPr>
        <w:pStyle w:val="a5"/>
        <w:numPr>
          <w:ilvl w:val="0"/>
          <w:numId w:val="1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F11D03">
        <w:rPr>
          <w:rFonts w:ascii="Times New Roman" w:eastAsia="標楷體" w:hAnsi="Times New Roman" w:cs="Times New Roman"/>
          <w:sz w:val="28"/>
          <w:szCs w:val="28"/>
        </w:rPr>
        <w:t>本會會址設於主管機關所在地區，會址由理事會決定之。</w:t>
      </w:r>
    </w:p>
    <w:p w:rsidR="00B32AD6" w:rsidRDefault="00B32AD6" w:rsidP="00B32AD6">
      <w:pPr>
        <w:pStyle w:val="a5"/>
        <w:numPr>
          <w:ilvl w:val="0"/>
          <w:numId w:val="1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B32AD6">
        <w:rPr>
          <w:rFonts w:ascii="Times New Roman" w:eastAsia="標楷體" w:hAnsi="Times New Roman" w:cs="Times New Roman"/>
          <w:sz w:val="28"/>
          <w:szCs w:val="28"/>
        </w:rPr>
        <w:t>本會之任務如下：</w:t>
      </w:r>
    </w:p>
    <w:p w:rsidR="00B32AD6" w:rsidRDefault="00B32AD6" w:rsidP="00B32AD6">
      <w:pPr>
        <w:pStyle w:val="a5"/>
        <w:numPr>
          <w:ilvl w:val="0"/>
          <w:numId w:val="2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B32AD6">
        <w:rPr>
          <w:rFonts w:ascii="Times New Roman" w:eastAsia="標楷體" w:hAnsi="Times New Roman" w:cs="Times New Roman"/>
          <w:sz w:val="28"/>
          <w:szCs w:val="28"/>
        </w:rPr>
        <w:t>推動台灣公共行政學與公共事務學專業研究。</w:t>
      </w:r>
    </w:p>
    <w:p w:rsidR="00B32AD6" w:rsidRDefault="00B32AD6" w:rsidP="00B32AD6">
      <w:pPr>
        <w:pStyle w:val="a5"/>
        <w:numPr>
          <w:ilvl w:val="0"/>
          <w:numId w:val="2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B32AD6">
        <w:rPr>
          <w:rFonts w:ascii="Times New Roman" w:eastAsia="標楷體" w:hAnsi="Times New Roman" w:cs="Times New Roman"/>
          <w:sz w:val="28"/>
          <w:szCs w:val="28"/>
        </w:rPr>
        <w:t>促進台灣公共行政與公共事務相關系所間之合作。</w:t>
      </w:r>
    </w:p>
    <w:p w:rsidR="00B32AD6" w:rsidRDefault="00B32AD6" w:rsidP="00B32AD6">
      <w:pPr>
        <w:pStyle w:val="a5"/>
        <w:numPr>
          <w:ilvl w:val="0"/>
          <w:numId w:val="2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B32AD6">
        <w:rPr>
          <w:rFonts w:ascii="Times New Roman" w:eastAsia="標楷體" w:hAnsi="Times New Roman" w:cs="Times New Roman"/>
          <w:sz w:val="28"/>
          <w:szCs w:val="28"/>
        </w:rPr>
        <w:t>推動兩岸與國際間公共行政與公共事務之學術交流。</w:t>
      </w:r>
    </w:p>
    <w:p w:rsidR="00B32AD6" w:rsidRDefault="00B32AD6" w:rsidP="00B32AD6">
      <w:pPr>
        <w:pStyle w:val="a5"/>
        <w:numPr>
          <w:ilvl w:val="0"/>
          <w:numId w:val="2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B32AD6">
        <w:rPr>
          <w:rFonts w:ascii="Times New Roman" w:eastAsia="標楷體" w:hAnsi="Times New Roman" w:cs="Times New Roman"/>
          <w:sz w:val="28"/>
          <w:szCs w:val="28"/>
        </w:rPr>
        <w:t>強化台灣公共行政與公共事務教育之研究。</w:t>
      </w:r>
    </w:p>
    <w:p w:rsidR="00B32AD6" w:rsidRDefault="00B32AD6" w:rsidP="00B32AD6">
      <w:pPr>
        <w:pStyle w:val="a5"/>
        <w:numPr>
          <w:ilvl w:val="0"/>
          <w:numId w:val="2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B32AD6">
        <w:rPr>
          <w:rFonts w:ascii="Times New Roman" w:eastAsia="標楷體" w:hAnsi="Times New Roman" w:cs="Times New Roman"/>
          <w:sz w:val="28"/>
          <w:szCs w:val="28"/>
        </w:rPr>
        <w:t>提供台灣公共行政與公共事務課程設計準則與評鑑標準。</w:t>
      </w:r>
    </w:p>
    <w:p w:rsidR="00B32AD6" w:rsidRDefault="00B32AD6" w:rsidP="00B32AD6">
      <w:pPr>
        <w:pStyle w:val="a5"/>
        <w:numPr>
          <w:ilvl w:val="0"/>
          <w:numId w:val="2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B32AD6">
        <w:rPr>
          <w:rFonts w:ascii="Times New Roman" w:eastAsia="標楷體" w:hAnsi="Times New Roman" w:cs="Times New Roman"/>
          <w:sz w:val="28"/>
          <w:szCs w:val="28"/>
        </w:rPr>
        <w:t>舉辦學術研討會。</w:t>
      </w:r>
    </w:p>
    <w:p w:rsidR="00B32AD6" w:rsidRPr="00B32AD6" w:rsidRDefault="00B32AD6" w:rsidP="00B32AD6">
      <w:pPr>
        <w:pStyle w:val="a5"/>
        <w:numPr>
          <w:ilvl w:val="0"/>
          <w:numId w:val="2"/>
        </w:numPr>
        <w:spacing w:line="440" w:lineRule="exact"/>
        <w:ind w:right="-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B32AD6">
        <w:rPr>
          <w:rFonts w:ascii="Times New Roman" w:eastAsia="標楷體" w:hAnsi="Times New Roman" w:cs="Times New Roman"/>
          <w:sz w:val="28"/>
          <w:szCs w:val="28"/>
        </w:rPr>
        <w:t>出版公共行政與公共事務相關著作。</w:t>
      </w:r>
    </w:p>
    <w:p w:rsidR="00B32AD6" w:rsidRDefault="00B32AD6" w:rsidP="00B32AD6">
      <w:pPr>
        <w:pStyle w:val="a5"/>
        <w:spacing w:line="440" w:lineRule="exact"/>
        <w:ind w:left="0" w:right="-57"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B32AD6">
        <w:rPr>
          <w:rFonts w:ascii="Times New Roman" w:eastAsia="標楷體" w:hAnsi="Times New Roman" w:cs="Times New Roman"/>
          <w:sz w:val="28"/>
          <w:szCs w:val="28"/>
        </w:rPr>
        <w:t>第六條　本會之主管機關為內政</w:t>
      </w:r>
      <w:r>
        <w:rPr>
          <w:rFonts w:ascii="Times New Roman" w:eastAsia="標楷體" w:hAnsi="Times New Roman" w:cs="Times New Roman" w:hint="eastAsia"/>
          <w:sz w:val="28"/>
          <w:szCs w:val="28"/>
        </w:rPr>
        <w:t>部。</w:t>
      </w:r>
    </w:p>
    <w:p w:rsidR="00B32AD6" w:rsidRDefault="00B32AD6" w:rsidP="00B32AD6">
      <w:pPr>
        <w:pStyle w:val="a5"/>
        <w:spacing w:line="440" w:lineRule="exact"/>
        <w:ind w:left="0" w:right="-57"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B32AD6">
        <w:rPr>
          <w:rFonts w:ascii="Times New Roman" w:eastAsia="標楷體" w:hAnsi="Times New Roman" w:cs="Times New Roman"/>
          <w:sz w:val="28"/>
          <w:szCs w:val="28"/>
        </w:rPr>
        <w:t>本會之目的事業主管機關為教育部。本會之目的事業應</w:t>
      </w:r>
    </w:p>
    <w:p w:rsidR="00B32AD6" w:rsidRPr="00B32AD6" w:rsidRDefault="00B32AD6" w:rsidP="00B32AD6">
      <w:pPr>
        <w:pStyle w:val="a5"/>
        <w:spacing w:line="440" w:lineRule="exact"/>
        <w:ind w:left="0" w:right="-57"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    </w:t>
      </w:r>
      <w:r w:rsidRPr="00B32AD6">
        <w:rPr>
          <w:rFonts w:ascii="Times New Roman" w:eastAsia="標楷體" w:hAnsi="Times New Roman" w:cs="Times New Roman"/>
          <w:sz w:val="28"/>
          <w:szCs w:val="28"/>
        </w:rPr>
        <w:t>受各該事業主管機關之指導、監督。</w:t>
      </w:r>
    </w:p>
    <w:p w:rsidR="00F11D03" w:rsidRPr="00B32AD6" w:rsidRDefault="00F11D03" w:rsidP="00F11D03">
      <w:pPr>
        <w:pStyle w:val="a5"/>
        <w:spacing w:line="240" w:lineRule="auto"/>
        <w:ind w:left="142" w:right="-57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B32AD6" w:rsidRDefault="00BB6BBF" w:rsidP="00BB6BBF">
      <w:pPr>
        <w:pStyle w:val="a5"/>
        <w:spacing w:line="240" w:lineRule="auto"/>
        <w:ind w:left="142" w:right="-57"/>
        <w:jc w:val="lef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F11D03">
        <w:rPr>
          <w:rFonts w:ascii="標楷體" w:eastAsia="標楷體" w:hAnsi="標楷體"/>
          <w:b/>
          <w:sz w:val="32"/>
          <w:szCs w:val="32"/>
        </w:rPr>
        <w:t>章</w:t>
      </w:r>
      <w:r w:rsidRPr="00F11D03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</w:rPr>
        <w:t>會員</w:t>
      </w:r>
    </w:p>
    <w:p w:rsidR="00BB6BBF" w:rsidRPr="00BB6BBF" w:rsidRDefault="00BB6BBF" w:rsidP="007A67E7">
      <w:pPr>
        <w:pStyle w:val="a5"/>
        <w:spacing w:line="440" w:lineRule="exact"/>
        <w:ind w:left="142" w:right="-57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B32AD6">
        <w:rPr>
          <w:rFonts w:ascii="Times New Roman" w:eastAsia="標楷體" w:hAnsi="Times New Roman" w:cs="Times New Roman"/>
          <w:sz w:val="28"/>
          <w:szCs w:val="28"/>
        </w:rPr>
        <w:t>條</w:t>
      </w:r>
      <w:r w:rsidRPr="00BB6BBF">
        <w:rPr>
          <w:rFonts w:ascii="標楷體" w:eastAsia="標楷體" w:hAnsi="標楷體"/>
          <w:sz w:val="28"/>
          <w:szCs w:val="28"/>
        </w:rPr>
        <w:t xml:space="preserve"> 本會會員申請資格如下：</w:t>
      </w:r>
    </w:p>
    <w:p w:rsid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全國大專院校公共行政與公共事務相關系所得申請加入</w:t>
      </w:r>
    </w:p>
    <w:p w:rsid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本會，成為系所會員，並由系主任（或所長）為代表，</w:t>
      </w:r>
    </w:p>
    <w:p w:rsid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行使會員權利。系所會員得推薦該系所專任教師一名，</w:t>
      </w:r>
    </w:p>
    <w:p w:rsid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成為個人會員。申請時應填具入會申請書，經理事會通</w:t>
      </w:r>
    </w:p>
    <w:p w:rsidR="000F6BAD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過，系所會員並應繳納年費。</w:t>
      </w:r>
    </w:p>
    <w:p w:rsidR="00BB6BBF" w:rsidRDefault="00BB6BBF" w:rsidP="007A67E7">
      <w:pPr>
        <w:pStyle w:val="a3"/>
        <w:spacing w:line="440" w:lineRule="exact"/>
        <w:ind w:left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Times New Roman" w:eastAsia="標楷體" w:hAnsi="Times New Roman" w:cs="Times New Roman"/>
        </w:rPr>
        <w:t>第</w:t>
      </w:r>
      <w:r>
        <w:rPr>
          <w:rFonts w:ascii="Times New Roman" w:eastAsia="標楷體" w:hAnsi="Times New Roman" w:cs="Times New Roman" w:hint="eastAsia"/>
        </w:rPr>
        <w:t>八</w:t>
      </w:r>
      <w:r w:rsidRPr="00B32AD6">
        <w:rPr>
          <w:rFonts w:ascii="Times New Roman" w:eastAsia="標楷體" w:hAnsi="Times New Roman" w:cs="Times New Roman"/>
        </w:rPr>
        <w:t>條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B6BBF">
        <w:rPr>
          <w:rFonts w:ascii="Times New Roman" w:eastAsia="標楷體" w:hAnsi="Times New Roman" w:cs="Times New Roman"/>
        </w:rPr>
        <w:t>會員有表決權、選舉權、被選舉權與罷免權。每一會員</w:t>
      </w:r>
    </w:p>
    <w:p w:rsidR="00BB6BBF" w:rsidRDefault="00BB6BBF" w:rsidP="007A67E7">
      <w:pPr>
        <w:pStyle w:val="a3"/>
        <w:spacing w:line="440" w:lineRule="exact"/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Pr="00BB6BBF">
        <w:rPr>
          <w:rFonts w:ascii="Times New Roman" w:eastAsia="標楷體" w:hAnsi="Times New Roman" w:cs="Times New Roman"/>
        </w:rPr>
        <w:t>為一權。</w:t>
      </w:r>
    </w:p>
    <w:p w:rsidR="00BB6BBF" w:rsidRDefault="00BB6BBF" w:rsidP="007A67E7">
      <w:pPr>
        <w:pStyle w:val="a3"/>
        <w:spacing w:line="440" w:lineRule="exact"/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BB6BBF">
        <w:rPr>
          <w:rFonts w:ascii="Times New Roman" w:eastAsia="標楷體" w:hAnsi="Times New Roman" w:cs="Times New Roman"/>
        </w:rPr>
        <w:t>第九條</w:t>
      </w:r>
      <w:r w:rsidRPr="00BB6BBF">
        <w:rPr>
          <w:rFonts w:ascii="Times New Roman" w:eastAsia="標楷體" w:hAnsi="Times New Roman" w:cs="Times New Roman"/>
        </w:rPr>
        <w:t xml:space="preserve"> </w:t>
      </w:r>
      <w:r w:rsidRPr="00BB6BBF">
        <w:rPr>
          <w:rFonts w:ascii="Times New Roman" w:eastAsia="標楷體" w:hAnsi="Times New Roman" w:cs="Times New Roman"/>
        </w:rPr>
        <w:t>會員有遵守本會章程、決議及繳納會費之義務。</w:t>
      </w:r>
    </w:p>
    <w:p w:rsid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643FA2">
        <w:rPr>
          <w:rFonts w:ascii="標楷體" w:eastAsia="標楷體" w:hAnsi="標楷體"/>
        </w:rPr>
        <w:t>第十條</w:t>
      </w:r>
      <w:r>
        <w:rPr>
          <w:rFonts w:ascii="標楷體" w:eastAsia="標楷體" w:hAnsi="標楷體" w:hint="eastAsia"/>
        </w:rPr>
        <w:t xml:space="preserve"> </w:t>
      </w:r>
      <w:r w:rsidRPr="00BB6BBF">
        <w:rPr>
          <w:rFonts w:ascii="標楷體" w:eastAsia="標楷體" w:hAnsi="標楷體"/>
        </w:rPr>
        <w:t>會員有違反法令、章程或不遵守會員大會決議時，得經</w:t>
      </w:r>
    </w:p>
    <w:p w:rsid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理事會決議，予以警告或停權處分，其危害團體情節重</w:t>
      </w:r>
    </w:p>
    <w:p w:rsidR="00BB6BBF" w:rsidRPr="00BB6BBF" w:rsidRDefault="00BB6BBF" w:rsidP="007A67E7">
      <w:pPr>
        <w:pStyle w:val="a3"/>
        <w:spacing w:line="440" w:lineRule="exact"/>
        <w:ind w:left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大者，得經會員大會決議，予以除名。</w:t>
      </w:r>
    </w:p>
    <w:p w:rsid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會員未繳納會費者，不得享有會員權利，連續二年未繳</w:t>
      </w:r>
    </w:p>
    <w:p w:rsid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納會費者，視為自動退會。會員經出會、退會或停權處</w:t>
      </w:r>
    </w:p>
    <w:p w:rsid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分，如欲申請復會或復權時，除有正當理由者外，應繳</w:t>
      </w:r>
    </w:p>
    <w:p w:rsidR="00BB6BBF" w:rsidRPr="00BB6BBF" w:rsidRDefault="00BB6BBF" w:rsidP="007A67E7">
      <w:pPr>
        <w:pStyle w:val="a3"/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B6BBF">
        <w:rPr>
          <w:rFonts w:ascii="標楷體" w:eastAsia="標楷體" w:hAnsi="標楷體"/>
        </w:rPr>
        <w:t>清前所積欠之會費。</w:t>
      </w:r>
    </w:p>
    <w:p w:rsidR="00BB6BBF" w:rsidRDefault="007A67E7" w:rsidP="007A67E7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B6BBF" w:rsidRPr="00643FA2">
        <w:rPr>
          <w:rFonts w:ascii="標楷體" w:eastAsia="標楷體" w:hAnsi="標楷體"/>
        </w:rPr>
        <w:t>第十一條</w:t>
      </w:r>
      <w:r w:rsidR="00BB6BBF">
        <w:rPr>
          <w:rFonts w:ascii="標楷體" w:eastAsia="標楷體" w:hAnsi="標楷體" w:hint="eastAsia"/>
        </w:rPr>
        <w:t xml:space="preserve"> </w:t>
      </w:r>
      <w:r w:rsidRPr="007A67E7">
        <w:rPr>
          <w:rFonts w:ascii="標楷體" w:eastAsia="標楷體" w:hAnsi="標楷體"/>
        </w:rPr>
        <w:t>會員有左列情事之一者，為出會：</w:t>
      </w:r>
    </w:p>
    <w:p w:rsidR="007A67E7" w:rsidRPr="007A67E7" w:rsidRDefault="007A67E7" w:rsidP="007A67E7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7A67E7">
        <w:rPr>
          <w:rFonts w:ascii="標楷體" w:eastAsia="標楷體" w:hAnsi="標楷體"/>
        </w:rPr>
        <w:t>一、喪失會員資格者。</w:t>
      </w:r>
    </w:p>
    <w:p w:rsidR="007A67E7" w:rsidRPr="007A67E7" w:rsidRDefault="007A67E7" w:rsidP="007A67E7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7A67E7">
        <w:rPr>
          <w:rFonts w:ascii="標楷體" w:eastAsia="標楷體" w:hAnsi="標楷體"/>
        </w:rPr>
        <w:t>二、經會員大會決議除名者。</w:t>
      </w:r>
    </w:p>
    <w:p w:rsidR="000F6BAD" w:rsidRDefault="000F6BAD" w:rsidP="000F6BAD">
      <w:pPr>
        <w:pStyle w:val="a3"/>
        <w:spacing w:line="360" w:lineRule="exact"/>
        <w:ind w:left="360"/>
        <w:rPr>
          <w:rFonts w:ascii="標楷體" w:eastAsia="標楷體" w:hAnsi="標楷體"/>
        </w:rPr>
      </w:pPr>
    </w:p>
    <w:p w:rsidR="007A67E7" w:rsidRDefault="007A67E7" w:rsidP="007A67E7">
      <w:pPr>
        <w:pStyle w:val="a3"/>
        <w:spacing w:line="360" w:lineRule="exact"/>
        <w:ind w:left="0"/>
        <w:rPr>
          <w:rFonts w:ascii="標楷體" w:eastAsia="標楷體" w:hAnsi="標楷體"/>
          <w:b/>
          <w:sz w:val="32"/>
          <w:szCs w:val="32"/>
        </w:rPr>
      </w:pPr>
      <w:r w:rsidRPr="007A67E7">
        <w:rPr>
          <w:rFonts w:ascii="標楷體" w:eastAsia="標楷體" w:hAnsi="標楷體"/>
          <w:b/>
          <w:sz w:val="32"/>
          <w:szCs w:val="32"/>
        </w:rPr>
        <w:t>第三章</w:t>
      </w:r>
      <w:r w:rsidRPr="007A67E7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7A67E7">
        <w:rPr>
          <w:rFonts w:ascii="標楷體" w:eastAsia="標楷體" w:hAnsi="標楷體"/>
          <w:b/>
          <w:sz w:val="32"/>
          <w:szCs w:val="32"/>
        </w:rPr>
        <w:t>組織及職權</w:t>
      </w:r>
    </w:p>
    <w:p w:rsidR="007A67E7" w:rsidRDefault="007A67E7" w:rsidP="006B204B">
      <w:pPr>
        <w:pStyle w:val="a3"/>
        <w:spacing w:beforeLines="50" w:before="180"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第十二條</w:t>
      </w:r>
      <w:r>
        <w:rPr>
          <w:rFonts w:ascii="標楷體" w:eastAsia="標楷體" w:hAnsi="標楷體" w:hint="eastAsia"/>
        </w:rPr>
        <w:t xml:space="preserve"> </w:t>
      </w:r>
      <w:r w:rsidR="00A66A9D">
        <w:rPr>
          <w:rFonts w:ascii="標楷體" w:eastAsia="標楷體" w:hAnsi="標楷體" w:hint="eastAsia"/>
        </w:rPr>
        <w:t xml:space="preserve"> </w:t>
      </w:r>
      <w:r w:rsidRPr="007A67E7">
        <w:rPr>
          <w:rFonts w:ascii="標楷體" w:eastAsia="標楷體" w:hAnsi="標楷體"/>
        </w:rPr>
        <w:t>本會以會員大會為最高權力</w:t>
      </w:r>
      <w:r w:rsidR="00D127B8">
        <w:rPr>
          <w:rFonts w:ascii="標楷體" w:eastAsia="標楷體" w:hAnsi="標楷體" w:hint="eastAsia"/>
        </w:rPr>
        <w:t>機</w:t>
      </w:r>
      <w:r w:rsidRPr="007A67E7">
        <w:rPr>
          <w:rFonts w:ascii="標楷體" w:eastAsia="標楷體" w:hAnsi="標楷體"/>
        </w:rPr>
        <w:t>構。</w:t>
      </w:r>
    </w:p>
    <w:p w:rsidR="007A67E7" w:rsidRDefault="007A67E7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 xml:space="preserve">第十三條 </w:t>
      </w:r>
      <w:r w:rsidR="00A66A9D">
        <w:rPr>
          <w:rFonts w:ascii="標楷體" w:eastAsia="標楷體" w:hAnsi="標楷體" w:hint="eastAsia"/>
        </w:rPr>
        <w:t xml:space="preserve"> </w:t>
      </w:r>
      <w:r w:rsidRPr="007A67E7">
        <w:rPr>
          <w:rFonts w:ascii="標楷體" w:eastAsia="標楷體" w:hAnsi="標楷體"/>
        </w:rPr>
        <w:t>會員大會之職權如下：</w:t>
      </w:r>
    </w:p>
    <w:p w:rsidR="007A67E7" w:rsidRDefault="007A67E7" w:rsidP="006B204B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訂定與變更章程。</w:t>
      </w:r>
    </w:p>
    <w:p w:rsidR="007A67E7" w:rsidRDefault="007A67E7" w:rsidP="006B204B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選舉及罷免理事、監事。</w:t>
      </w:r>
    </w:p>
    <w:p w:rsidR="007A67E7" w:rsidRDefault="007A67E7" w:rsidP="006B204B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議決入會費、常年會費及會員捐款之數額及方式。</w:t>
      </w:r>
    </w:p>
    <w:p w:rsidR="007A67E7" w:rsidRDefault="007A67E7" w:rsidP="006B204B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議決年度工作計畫、報告及預算、決算。</w:t>
      </w:r>
    </w:p>
    <w:p w:rsidR="007A67E7" w:rsidRDefault="007A67E7" w:rsidP="006B204B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lastRenderedPageBreak/>
        <w:t>議決會員之除名處分。</w:t>
      </w:r>
    </w:p>
    <w:p w:rsidR="007A67E7" w:rsidRDefault="007A67E7" w:rsidP="006B204B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議決財產之處分。</w:t>
      </w:r>
    </w:p>
    <w:p w:rsidR="007A67E7" w:rsidRDefault="007A67E7" w:rsidP="006B204B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議決本會之解散。</w:t>
      </w:r>
    </w:p>
    <w:p w:rsidR="007A67E7" w:rsidRPr="007A67E7" w:rsidRDefault="007A67E7" w:rsidP="006B204B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議決與會員權利義務有關之其他重大事項。</w:t>
      </w:r>
    </w:p>
    <w:p w:rsidR="007A67E7" w:rsidRDefault="007A67E7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7A67E7">
        <w:rPr>
          <w:rFonts w:ascii="標楷體" w:eastAsia="標楷體" w:hAnsi="標楷體"/>
        </w:rPr>
        <w:t>前項第八款重大事項之範圍由理事會定之。</w:t>
      </w:r>
    </w:p>
    <w:p w:rsidR="000D4E2C" w:rsidRDefault="007A67E7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 xml:space="preserve">第十四條 </w:t>
      </w:r>
      <w:r w:rsidR="00A66A9D">
        <w:rPr>
          <w:rFonts w:ascii="標楷體" w:eastAsia="標楷體" w:hAnsi="標楷體" w:hint="eastAsia"/>
        </w:rPr>
        <w:t xml:space="preserve"> </w:t>
      </w:r>
      <w:r w:rsidRPr="007A67E7">
        <w:rPr>
          <w:rFonts w:ascii="標楷體" w:eastAsia="標楷體" w:hAnsi="標楷體"/>
        </w:rPr>
        <w:t>本會置理事三十五人、監事五人，由會員選舉之，分</w:t>
      </w:r>
      <w:r w:rsidR="000D4E2C" w:rsidRPr="000D4E2C">
        <w:rPr>
          <w:rFonts w:ascii="標楷體" w:eastAsia="標楷體" w:hAnsi="標楷體"/>
        </w:rPr>
        <w:t>別</w:t>
      </w:r>
    </w:p>
    <w:p w:rsidR="000D4E2C" w:rsidRDefault="000D4E2C" w:rsidP="006B204B">
      <w:pPr>
        <w:pStyle w:val="a3"/>
        <w:spacing w:line="440" w:lineRule="exact"/>
        <w:ind w:left="0" w:firstLineChars="500" w:firstLine="1400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成立理事會、 監事會。選舉前項理事、監事時，依計票</w:t>
      </w:r>
    </w:p>
    <w:p w:rsidR="000D4E2C" w:rsidRDefault="000D4E2C" w:rsidP="006B204B">
      <w:pPr>
        <w:pStyle w:val="a3"/>
        <w:spacing w:line="440" w:lineRule="exact"/>
        <w:ind w:left="0" w:firstLineChars="500" w:firstLine="1400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情形得同時選出候補理事三人，候補監事一人，遇理</w:t>
      </w:r>
    </w:p>
    <w:p w:rsidR="007A67E7" w:rsidRPr="007A67E7" w:rsidRDefault="000D4E2C" w:rsidP="006B204B">
      <w:pPr>
        <w:pStyle w:val="a3"/>
        <w:spacing w:line="440" w:lineRule="exact"/>
        <w:ind w:left="0" w:firstLineChars="500" w:firstLine="1400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事、監事出缺時，分別依序遞補之。</w:t>
      </w:r>
    </w:p>
    <w:p w:rsid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</w:t>
      </w:r>
      <w:r w:rsidRPr="000D4E2C">
        <w:rPr>
          <w:rFonts w:ascii="標楷體" w:eastAsia="標楷體" w:hAnsi="標楷體"/>
        </w:rPr>
        <w:t>本屆理事會得提出下屆理事、監事候選人參考名單，理</w:t>
      </w:r>
    </w:p>
    <w:p w:rsidR="000D4E2C" w:rsidRDefault="000D4E2C" w:rsidP="006B204B">
      <w:pPr>
        <w:pStyle w:val="a3"/>
        <w:spacing w:line="440" w:lineRule="exact"/>
        <w:ind w:left="0" w:firstLineChars="500" w:firstLine="1400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事、監事得採用通訊選舉，但不得連續辦理。通訊選舉</w:t>
      </w:r>
    </w:p>
    <w:p w:rsidR="007A67E7" w:rsidRPr="000D4E2C" w:rsidRDefault="000D4E2C" w:rsidP="006B204B">
      <w:pPr>
        <w:pStyle w:val="a3"/>
        <w:spacing w:line="440" w:lineRule="exact"/>
        <w:ind w:left="0" w:firstLineChars="500" w:firstLine="1400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辦法由理事會通過，報請主管機關核備後行之。</w:t>
      </w:r>
    </w:p>
    <w:p w:rsid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五</w:t>
      </w:r>
      <w:r w:rsidRPr="007A67E7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0D4E2C">
        <w:rPr>
          <w:rFonts w:ascii="標楷體" w:eastAsia="標楷體" w:hAnsi="標楷體"/>
        </w:rPr>
        <w:t>理事會置會長一人、副會長一人，由理事互選之。會長</w:t>
      </w:r>
    </w:p>
    <w:p w:rsid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0D4E2C">
        <w:rPr>
          <w:rFonts w:ascii="標楷體" w:eastAsia="標楷體" w:hAnsi="標楷體"/>
        </w:rPr>
        <w:t>對內綜理督導會務，對外代表本會，並擔任會員大會、</w:t>
      </w:r>
    </w:p>
    <w:p w:rsidR="007A67E7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0D4E2C">
        <w:rPr>
          <w:rFonts w:ascii="標楷體" w:eastAsia="標楷體" w:hAnsi="標楷體"/>
        </w:rPr>
        <w:t>理事會主席。</w:t>
      </w:r>
    </w:p>
    <w:p w:rsid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0D4E2C">
        <w:rPr>
          <w:rFonts w:ascii="標楷體" w:eastAsia="標楷體" w:hAnsi="標楷體"/>
        </w:rPr>
        <w:t>會長因事不能執行職務時，由副會長代理之。</w:t>
      </w:r>
    </w:p>
    <w:p w:rsidR="00A66A9D" w:rsidRPr="007054C0" w:rsidRDefault="000D4E2C" w:rsidP="007054C0">
      <w:pPr>
        <w:pStyle w:val="a3"/>
        <w:spacing w:line="440" w:lineRule="exact"/>
        <w:ind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Pr="000D4E2C">
        <w:rPr>
          <w:rFonts w:ascii="標楷體" w:eastAsia="標楷體" w:hAnsi="標楷體"/>
        </w:rPr>
        <w:t>會長出缺時，應於一個月內補選之。</w:t>
      </w:r>
    </w:p>
    <w:p w:rsidR="000D4E2C" w:rsidRP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六</w:t>
      </w:r>
      <w:r w:rsidRPr="007A67E7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0D4E2C">
        <w:rPr>
          <w:rFonts w:ascii="標楷體" w:eastAsia="標楷體" w:hAnsi="標楷體"/>
        </w:rPr>
        <w:t>理事會之職權如下：</w:t>
      </w:r>
    </w:p>
    <w:p w:rsidR="000F6BAD" w:rsidRDefault="000D4E2C" w:rsidP="006B204B">
      <w:pPr>
        <w:pStyle w:val="a3"/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審定會員之資格及入會案。</w:t>
      </w:r>
    </w:p>
    <w:p w:rsidR="000D4E2C" w:rsidRDefault="000D4E2C" w:rsidP="006B204B">
      <w:pPr>
        <w:pStyle w:val="a3"/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議決理事及會長之辭職。</w:t>
      </w:r>
    </w:p>
    <w:p w:rsidR="000D4E2C" w:rsidRDefault="000D4E2C" w:rsidP="006B204B">
      <w:pPr>
        <w:pStyle w:val="a3"/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聘免工作人員。</w:t>
      </w:r>
    </w:p>
    <w:p w:rsidR="000D4E2C" w:rsidRDefault="000D4E2C" w:rsidP="006B204B">
      <w:pPr>
        <w:pStyle w:val="a3"/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擬訂年度工作計畫、報告及預算、決算。</w:t>
      </w:r>
    </w:p>
    <w:p w:rsidR="000D4E2C" w:rsidRDefault="000D4E2C" w:rsidP="006B204B">
      <w:pPr>
        <w:pStyle w:val="a3"/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其他應執行事項。</w:t>
      </w:r>
    </w:p>
    <w:p w:rsid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七</w:t>
      </w:r>
      <w:r w:rsidRPr="007A67E7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0D4E2C">
        <w:rPr>
          <w:rFonts w:ascii="標楷體" w:eastAsia="標楷體" w:hAnsi="標楷體"/>
        </w:rPr>
        <w:t>監事會之職權如下：</w:t>
      </w:r>
    </w:p>
    <w:p w:rsidR="000D4E2C" w:rsidRDefault="000D4E2C" w:rsidP="006B204B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監察理事會工作之執行。</w:t>
      </w:r>
    </w:p>
    <w:p w:rsidR="000D4E2C" w:rsidRDefault="000D4E2C" w:rsidP="006B204B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審核年度決算。</w:t>
      </w:r>
    </w:p>
    <w:p w:rsidR="000D4E2C" w:rsidRDefault="000D4E2C" w:rsidP="006B204B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議決監事之辭職。</w:t>
      </w:r>
    </w:p>
    <w:p w:rsidR="000D4E2C" w:rsidRPr="000D4E2C" w:rsidRDefault="000D4E2C" w:rsidP="006B204B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</w:rPr>
      </w:pPr>
      <w:r w:rsidRPr="000D4E2C">
        <w:rPr>
          <w:rFonts w:ascii="標楷體" w:eastAsia="標楷體" w:hAnsi="標楷體"/>
        </w:rPr>
        <w:t>其他應監察事項。</w:t>
      </w:r>
    </w:p>
    <w:p w:rsid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八</w:t>
      </w:r>
      <w:r w:rsidRPr="007A67E7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0D4E2C">
        <w:rPr>
          <w:rFonts w:ascii="標楷體" w:eastAsia="標楷體" w:hAnsi="標楷體"/>
        </w:rPr>
        <w:t>監事會置常務監事一人，由監事互選之，監察日常會</w:t>
      </w:r>
    </w:p>
    <w:p w:rsidR="000F6BAD" w:rsidRP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0D4E2C">
        <w:rPr>
          <w:rFonts w:ascii="標楷體" w:eastAsia="標楷體" w:hAnsi="標楷體"/>
        </w:rPr>
        <w:t>務，並擔任監事會主席。</w:t>
      </w:r>
    </w:p>
    <w:p w:rsid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0D4E2C">
        <w:rPr>
          <w:rFonts w:ascii="標楷體" w:eastAsia="標楷體" w:hAnsi="標楷體"/>
        </w:rPr>
        <w:t>常務監事因事不能執行職務時，應指定監事一人代理</w:t>
      </w:r>
    </w:p>
    <w:p w:rsidR="000D4E2C" w:rsidRPr="000D4E2C" w:rsidRDefault="000D4E2C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</w:t>
      </w:r>
      <w:r w:rsidRPr="000D4E2C">
        <w:rPr>
          <w:rFonts w:ascii="標楷體" w:eastAsia="標楷體" w:hAnsi="標楷體"/>
        </w:rPr>
        <w:t>之，未指定或不能指定時，由監事互推一人代理之。</w:t>
      </w:r>
    </w:p>
    <w:p w:rsidR="00837A85" w:rsidRDefault="00837A85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九</w:t>
      </w:r>
      <w:r w:rsidRPr="007A67E7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837A85">
        <w:rPr>
          <w:rFonts w:ascii="標楷體" w:eastAsia="標楷體" w:hAnsi="標楷體"/>
        </w:rPr>
        <w:t>理事、監事均為無給職，任期一年，連選得連任。理</w:t>
      </w:r>
    </w:p>
    <w:p w:rsidR="000F6BAD" w:rsidRDefault="00837A85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837A85">
        <w:rPr>
          <w:rFonts w:ascii="標楷體" w:eastAsia="標楷體" w:hAnsi="標楷體"/>
        </w:rPr>
        <w:t>事、監事之任期自召開本屆第</w:t>
      </w:r>
      <w:r w:rsidR="00E80DAE" w:rsidRPr="00E80DAE">
        <w:rPr>
          <w:rFonts w:ascii="Times New Roman" w:eastAsia="標楷體" w:hAnsi="Times New Roman" w:cs="Times New Roman"/>
        </w:rPr>
        <w:t>1</w:t>
      </w:r>
      <w:r w:rsidRPr="00837A85">
        <w:rPr>
          <w:rFonts w:ascii="標楷體" w:eastAsia="標楷體" w:hAnsi="標楷體"/>
        </w:rPr>
        <w:t>次理事會之日起計算。</w:t>
      </w:r>
    </w:p>
    <w:p w:rsidR="00837A85" w:rsidRDefault="00837A85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837A85">
        <w:rPr>
          <w:rFonts w:ascii="標楷體" w:eastAsia="標楷體" w:hAnsi="標楷體"/>
        </w:rPr>
        <w:t>會長任期一年，不得連任。</w:t>
      </w:r>
    </w:p>
    <w:p w:rsidR="00837A85" w:rsidRDefault="00837A85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837A85">
        <w:rPr>
          <w:rFonts w:ascii="標楷體" w:eastAsia="標楷體" w:hAnsi="標楷體"/>
        </w:rPr>
        <w:t>理事為系所主管者，依本章程第七條第一項第一款之規</w:t>
      </w:r>
    </w:p>
    <w:p w:rsidR="00837A85" w:rsidRPr="00837A85" w:rsidRDefault="00837A85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837A85">
        <w:rPr>
          <w:rFonts w:ascii="標楷體" w:eastAsia="標楷體" w:hAnsi="標楷體"/>
        </w:rPr>
        <w:t>定，得隨系所主管改選而替換之。</w:t>
      </w:r>
    </w:p>
    <w:p w:rsidR="00837A85" w:rsidRPr="00837A85" w:rsidRDefault="00837A85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十</w:t>
      </w:r>
      <w:r w:rsidRPr="007A67E7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837A85">
        <w:rPr>
          <w:rFonts w:ascii="標楷體" w:eastAsia="標楷體" w:hAnsi="標楷體"/>
        </w:rPr>
        <w:t>理事、監事有下列情事之一者，應即解任：</w:t>
      </w:r>
    </w:p>
    <w:p w:rsidR="00837A85" w:rsidRDefault="00837A85" w:rsidP="006B204B">
      <w:pPr>
        <w:pStyle w:val="a3"/>
        <w:numPr>
          <w:ilvl w:val="0"/>
          <w:numId w:val="6"/>
        </w:numPr>
        <w:spacing w:line="440" w:lineRule="exact"/>
        <w:ind w:right="-58"/>
        <w:rPr>
          <w:rFonts w:ascii="標楷體" w:eastAsia="標楷體" w:hAnsi="標楷體"/>
        </w:rPr>
      </w:pPr>
      <w:r w:rsidRPr="00837A85">
        <w:rPr>
          <w:rFonts w:ascii="標楷體" w:eastAsia="標楷體" w:hAnsi="標楷體"/>
        </w:rPr>
        <w:t>喪失會員資格者。</w:t>
      </w:r>
    </w:p>
    <w:p w:rsidR="00837A85" w:rsidRDefault="00837A85" w:rsidP="006B204B">
      <w:pPr>
        <w:pStyle w:val="a3"/>
        <w:numPr>
          <w:ilvl w:val="0"/>
          <w:numId w:val="6"/>
        </w:numPr>
        <w:spacing w:line="440" w:lineRule="exact"/>
        <w:ind w:right="-58"/>
        <w:rPr>
          <w:rFonts w:ascii="標楷體" w:eastAsia="標楷體" w:hAnsi="標楷體"/>
        </w:rPr>
      </w:pPr>
      <w:r w:rsidRPr="00837A85">
        <w:rPr>
          <w:rFonts w:ascii="標楷體" w:eastAsia="標楷體" w:hAnsi="標楷體"/>
        </w:rPr>
        <w:t>因故辭職經理事會或監事會決議通過者。</w:t>
      </w:r>
    </w:p>
    <w:p w:rsidR="004D76B9" w:rsidRDefault="004D76B9" w:rsidP="006B204B">
      <w:pPr>
        <w:pStyle w:val="a3"/>
        <w:numPr>
          <w:ilvl w:val="0"/>
          <w:numId w:val="6"/>
        </w:numPr>
        <w:spacing w:line="440" w:lineRule="exact"/>
        <w:ind w:right="-58"/>
        <w:rPr>
          <w:rFonts w:ascii="標楷體" w:eastAsia="標楷體" w:hAnsi="標楷體"/>
        </w:rPr>
      </w:pPr>
      <w:r w:rsidRPr="004D76B9">
        <w:rPr>
          <w:rFonts w:ascii="標楷體" w:eastAsia="標楷體" w:hAnsi="標楷體"/>
        </w:rPr>
        <w:t>被罷免或撤免者。</w:t>
      </w:r>
    </w:p>
    <w:p w:rsidR="004D76B9" w:rsidRPr="004D76B9" w:rsidRDefault="004D76B9" w:rsidP="006B204B">
      <w:pPr>
        <w:pStyle w:val="a3"/>
        <w:numPr>
          <w:ilvl w:val="0"/>
          <w:numId w:val="6"/>
        </w:numPr>
        <w:spacing w:line="440" w:lineRule="exact"/>
        <w:ind w:right="-58"/>
        <w:rPr>
          <w:rFonts w:ascii="標楷體" w:eastAsia="標楷體" w:hAnsi="標楷體"/>
        </w:rPr>
      </w:pPr>
      <w:r w:rsidRPr="004D76B9">
        <w:rPr>
          <w:rFonts w:ascii="標楷體" w:eastAsia="標楷體" w:hAnsi="標楷體"/>
        </w:rPr>
        <w:t>受停權處分期間逾任期二分之一者。</w:t>
      </w:r>
    </w:p>
    <w:p w:rsidR="004D76B9" w:rsidRDefault="004D76B9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 w:rsidRPr="007A67E7"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一</w:t>
      </w:r>
      <w:r w:rsidRPr="007A67E7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</w:t>
      </w:r>
      <w:r w:rsidRPr="004D76B9">
        <w:rPr>
          <w:rFonts w:ascii="標楷體" w:eastAsia="標楷體" w:hAnsi="標楷體"/>
        </w:rPr>
        <w:t>本會置秘書長一人，佐理會長推動會務，由會長提名經</w:t>
      </w:r>
    </w:p>
    <w:p w:rsidR="00837A85" w:rsidRPr="004D76B9" w:rsidRDefault="004D76B9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D76B9">
        <w:rPr>
          <w:rFonts w:ascii="標楷體" w:eastAsia="標楷體" w:hAnsi="標楷體"/>
        </w:rPr>
        <w:t>理事會通過任免之，並報主管機關備查。</w:t>
      </w:r>
    </w:p>
    <w:p w:rsidR="00837A85" w:rsidRDefault="004D76B9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D76B9">
        <w:rPr>
          <w:rFonts w:ascii="標楷體" w:eastAsia="標楷體" w:hAnsi="標楷體"/>
        </w:rPr>
        <w:t>前項工作人員不得由理、監事擔任。</w:t>
      </w:r>
    </w:p>
    <w:p w:rsidR="004D76B9" w:rsidRDefault="004D76B9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 w:rsidRPr="004D76B9">
        <w:rPr>
          <w:rFonts w:ascii="標楷體" w:eastAsia="標楷體" w:hAnsi="標楷體"/>
        </w:rPr>
        <w:t>第二十二條 本會得設各種委員會、小組或其他內部作業組織，其組</w:t>
      </w:r>
    </w:p>
    <w:p w:rsidR="004D76B9" w:rsidRPr="004D76B9" w:rsidRDefault="004D76B9" w:rsidP="006B204B">
      <w:pPr>
        <w:pStyle w:val="a3"/>
        <w:spacing w:line="44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D76B9">
        <w:rPr>
          <w:rFonts w:ascii="標楷體" w:eastAsia="標楷體" w:hAnsi="標楷體"/>
        </w:rPr>
        <w:t>織簡則經理事會通過後施行，變更時亦同。</w:t>
      </w:r>
    </w:p>
    <w:p w:rsidR="00837A85" w:rsidRDefault="007054C0" w:rsidP="007054C0">
      <w:pPr>
        <w:pStyle w:val="a3"/>
        <w:spacing w:line="36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第二十</w:t>
      </w:r>
      <w:r>
        <w:rPr>
          <w:rFonts w:ascii="標楷體" w:eastAsia="標楷體" w:hAnsi="標楷體" w:hint="eastAsia"/>
        </w:rPr>
        <w:t>三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</w:t>
      </w:r>
      <w:r w:rsidRPr="00A66A9D">
        <w:rPr>
          <w:rFonts w:ascii="標楷體" w:eastAsia="標楷體" w:hAnsi="標楷體"/>
          <w:b/>
          <w:u w:val="single"/>
        </w:rPr>
        <w:t>歷屆會長為本會名譽會長，名譽會長得出席各項會務活</w:t>
      </w:r>
    </w:p>
    <w:p w:rsidR="007054C0" w:rsidRDefault="007054C0" w:rsidP="00837A85">
      <w:pPr>
        <w:pStyle w:val="a3"/>
        <w:spacing w:line="36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A66A9D">
        <w:rPr>
          <w:rFonts w:ascii="標楷體" w:eastAsia="標楷體" w:hAnsi="標楷體"/>
          <w:b/>
          <w:u w:val="single"/>
        </w:rPr>
        <w:t>動。</w:t>
      </w:r>
    </w:p>
    <w:p w:rsidR="007054C0" w:rsidRDefault="007054C0" w:rsidP="00837A85">
      <w:pPr>
        <w:pStyle w:val="a3"/>
        <w:spacing w:line="36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A66A9D">
        <w:rPr>
          <w:rFonts w:ascii="標楷體" w:eastAsia="標楷體" w:hAnsi="標楷體"/>
          <w:b/>
          <w:u w:val="single"/>
        </w:rPr>
        <w:t>本會設置榮譽會長，由會長提名，經理監事會審查同意</w:t>
      </w:r>
    </w:p>
    <w:p w:rsidR="007054C0" w:rsidRDefault="007054C0" w:rsidP="00837A85">
      <w:pPr>
        <w:pStyle w:val="a3"/>
        <w:spacing w:line="36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A66A9D">
        <w:rPr>
          <w:rFonts w:ascii="標楷體" w:eastAsia="標楷體" w:hAnsi="標楷體"/>
          <w:b/>
          <w:u w:val="single"/>
        </w:rPr>
        <w:t>通過。榮譽會長得出席各項會務活動。</w:t>
      </w:r>
    </w:p>
    <w:p w:rsidR="007054C0" w:rsidRPr="007054C0" w:rsidRDefault="007054C0" w:rsidP="00837A85">
      <w:pPr>
        <w:pStyle w:val="a3"/>
        <w:spacing w:line="360" w:lineRule="exact"/>
        <w:ind w:left="0" w:right="-58"/>
        <w:rPr>
          <w:rFonts w:ascii="標楷體" w:eastAsia="標楷體" w:hAnsi="標楷體" w:hint="eastAsia"/>
        </w:rPr>
      </w:pPr>
    </w:p>
    <w:p w:rsidR="00634A96" w:rsidRPr="004D76B9" w:rsidRDefault="00634A96" w:rsidP="00837A85">
      <w:pPr>
        <w:pStyle w:val="a3"/>
        <w:spacing w:line="360" w:lineRule="exact"/>
        <w:ind w:left="0" w:right="-58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7A67E7">
        <w:rPr>
          <w:rFonts w:ascii="標楷體" w:eastAsia="標楷體" w:hAnsi="標楷體"/>
          <w:b/>
          <w:sz w:val="32"/>
          <w:szCs w:val="32"/>
        </w:rPr>
        <w:t>章</w:t>
      </w:r>
      <w:r w:rsidRPr="007A67E7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</w:rPr>
        <w:t>會議</w:t>
      </w:r>
    </w:p>
    <w:p w:rsidR="00634A96" w:rsidRDefault="00634A96" w:rsidP="00634A96">
      <w:pPr>
        <w:pStyle w:val="a3"/>
        <w:spacing w:beforeLines="50" w:before="180"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第二十</w:t>
      </w:r>
      <w:r w:rsidR="007054C0">
        <w:rPr>
          <w:rFonts w:ascii="標楷體" w:eastAsia="標楷體" w:hAnsi="標楷體" w:hint="eastAsia"/>
        </w:rPr>
        <w:t>四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634A96">
        <w:rPr>
          <w:rFonts w:ascii="標楷體" w:eastAsia="標楷體" w:hAnsi="標楷體"/>
        </w:rPr>
        <w:t>會員大會分定期會議與臨時會議二種，由會長召集，</w:t>
      </w:r>
    </w:p>
    <w:p w:rsidR="00634A96" w:rsidRDefault="00634A96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34A96">
        <w:rPr>
          <w:rFonts w:ascii="標楷體" w:eastAsia="標楷體" w:hAnsi="標楷體"/>
        </w:rPr>
        <w:t>召集時除緊急事故之臨時會議外，應於十五日前以書</w:t>
      </w:r>
    </w:p>
    <w:p w:rsidR="00634A96" w:rsidRDefault="00634A96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34A96">
        <w:rPr>
          <w:rFonts w:ascii="標楷體" w:eastAsia="標楷體" w:hAnsi="標楷體"/>
        </w:rPr>
        <w:t>面通知之。定期會議每年召開一次，臨時會議於理事</w:t>
      </w:r>
    </w:p>
    <w:p w:rsidR="00634A96" w:rsidRDefault="00634A96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34A96">
        <w:rPr>
          <w:rFonts w:ascii="標楷體" w:eastAsia="標楷體" w:hAnsi="標楷體"/>
        </w:rPr>
        <w:t>會認為必要，或經會員五分之一以上之提議，或監事</w:t>
      </w:r>
    </w:p>
    <w:p w:rsidR="000F6BAD" w:rsidRPr="00643FA2" w:rsidRDefault="00634A96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34A96">
        <w:rPr>
          <w:rFonts w:ascii="標楷體" w:eastAsia="標楷體" w:hAnsi="標楷體"/>
        </w:rPr>
        <w:t>會函請召集時召開之。</w:t>
      </w:r>
    </w:p>
    <w:p w:rsidR="00634A96" w:rsidRDefault="00634A96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第二十</w:t>
      </w:r>
      <w:r w:rsidR="007054C0">
        <w:rPr>
          <w:rFonts w:ascii="標楷體" w:eastAsia="標楷體" w:hAnsi="標楷體" w:hint="eastAsia"/>
        </w:rPr>
        <w:t>五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634A96">
        <w:rPr>
          <w:rFonts w:ascii="標楷體" w:eastAsia="標楷體" w:hAnsi="標楷體"/>
        </w:rPr>
        <w:t>第七條所訂之會員代表人不能親自出席會員大會時，</w:t>
      </w:r>
    </w:p>
    <w:p w:rsidR="00634A96" w:rsidRDefault="00634A96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34A96">
        <w:rPr>
          <w:rFonts w:ascii="標楷體" w:eastAsia="標楷體" w:hAnsi="標楷體"/>
        </w:rPr>
        <w:t>得以書面委託該校系所專任教師或其他會員代表代</w:t>
      </w:r>
    </w:p>
    <w:p w:rsidR="00C06329" w:rsidRDefault="00634A96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34A96">
        <w:rPr>
          <w:rFonts w:ascii="標楷體" w:eastAsia="標楷體" w:hAnsi="標楷體"/>
        </w:rPr>
        <w:t>理。</w:t>
      </w:r>
    </w:p>
    <w:p w:rsidR="00C06329" w:rsidRDefault="00C06329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第二十</w:t>
      </w:r>
      <w:r w:rsidR="007054C0">
        <w:rPr>
          <w:rFonts w:ascii="標楷體" w:eastAsia="標楷體" w:hAnsi="標楷體" w:hint="eastAsia"/>
        </w:rPr>
        <w:t>六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C06329">
        <w:rPr>
          <w:rFonts w:ascii="標楷體" w:eastAsia="標楷體" w:hAnsi="標楷體"/>
        </w:rPr>
        <w:t>會員大會之決議，以會員過半數之出席，出席人數較</w:t>
      </w:r>
    </w:p>
    <w:p w:rsidR="00C06329" w:rsidRDefault="00C06329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06329">
        <w:rPr>
          <w:rFonts w:ascii="標楷體" w:eastAsia="標楷體" w:hAnsi="標楷體"/>
        </w:rPr>
        <w:t>多數之同意行之。但章程之訂定與變更、會員之除</w:t>
      </w:r>
    </w:p>
    <w:p w:rsidR="00C06329" w:rsidRDefault="00C06329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 w:rsidRPr="00C06329">
        <w:rPr>
          <w:rFonts w:ascii="標楷體" w:eastAsia="標楷體" w:hAnsi="標楷體"/>
        </w:rPr>
        <w:t>名、理事及監事之罷免、財產之處分、本會之解散及</w:t>
      </w:r>
    </w:p>
    <w:p w:rsidR="00C06329" w:rsidRDefault="00C06329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06329">
        <w:rPr>
          <w:rFonts w:ascii="標楷體" w:eastAsia="標楷體" w:hAnsi="標楷體"/>
        </w:rPr>
        <w:t>其他與會員權利義務有關之重大事項，應有出席人數</w:t>
      </w:r>
    </w:p>
    <w:p w:rsidR="00C06329" w:rsidRDefault="00C06329" w:rsidP="00634A96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06329">
        <w:rPr>
          <w:rFonts w:ascii="標楷體" w:eastAsia="標楷體" w:hAnsi="標楷體"/>
        </w:rPr>
        <w:t>三分之二以上同意。</w:t>
      </w:r>
    </w:p>
    <w:p w:rsidR="00C06329" w:rsidRDefault="00C06329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06329">
        <w:rPr>
          <w:rFonts w:ascii="標楷體" w:eastAsia="標楷體" w:hAnsi="標楷體"/>
        </w:rPr>
        <w:t>本會辦理法人登記後，章程之變更以出席人數四分之</w:t>
      </w:r>
    </w:p>
    <w:p w:rsidR="00C06329" w:rsidRDefault="00C06329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06329">
        <w:rPr>
          <w:rFonts w:ascii="標楷體" w:eastAsia="標楷體" w:hAnsi="標楷體"/>
        </w:rPr>
        <w:t>三以上之同意或全體會員三分之二以上書面之同意行</w:t>
      </w:r>
    </w:p>
    <w:p w:rsidR="00C06329" w:rsidRDefault="00C06329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06329">
        <w:rPr>
          <w:rFonts w:ascii="標楷體" w:eastAsia="標楷體" w:hAnsi="標楷體"/>
        </w:rPr>
        <w:t>之。</w:t>
      </w:r>
    </w:p>
    <w:p w:rsidR="00C06329" w:rsidRDefault="00C06329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06329">
        <w:rPr>
          <w:rFonts w:ascii="標楷體" w:eastAsia="標楷體" w:hAnsi="標楷體"/>
        </w:rPr>
        <w:t>本會之解散，得隨時以全體會員三分之二以上之可決</w:t>
      </w:r>
    </w:p>
    <w:p w:rsidR="00C06329" w:rsidRDefault="00C06329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06329">
        <w:rPr>
          <w:rFonts w:ascii="標楷體" w:eastAsia="標楷體" w:hAnsi="標楷體"/>
        </w:rPr>
        <w:t>解散之。</w:t>
      </w:r>
    </w:p>
    <w:p w:rsidR="00C06329" w:rsidRDefault="00C06329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第二十</w:t>
      </w:r>
      <w:r w:rsidR="007054C0">
        <w:rPr>
          <w:rFonts w:ascii="標楷體" w:eastAsia="標楷體" w:hAnsi="標楷體" w:hint="eastAsia"/>
        </w:rPr>
        <w:t>七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C06329">
        <w:rPr>
          <w:rFonts w:ascii="標楷體" w:eastAsia="標楷體" w:hAnsi="標楷體"/>
        </w:rPr>
        <w:t>理事會、監事會至少每六個月各舉行會議一次，必要</w:t>
      </w:r>
    </w:p>
    <w:p w:rsidR="00C06329" w:rsidRDefault="00C06329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06329">
        <w:rPr>
          <w:rFonts w:ascii="標楷體" w:eastAsia="標楷體" w:hAnsi="標楷體"/>
        </w:rPr>
        <w:t xml:space="preserve">時得召開聯席會議或臨時會議。 </w:t>
      </w:r>
      <w:r>
        <w:rPr>
          <w:rFonts w:ascii="標楷體" w:eastAsia="標楷體" w:hAnsi="標楷體" w:hint="eastAsia"/>
        </w:rPr>
        <w:t xml:space="preserve"> </w:t>
      </w:r>
    </w:p>
    <w:p w:rsidR="00B008E3" w:rsidRDefault="00B008E3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008E3">
        <w:rPr>
          <w:rFonts w:ascii="標楷體" w:eastAsia="標楷體" w:hAnsi="標楷體"/>
        </w:rPr>
        <w:t>前項會議召集時除臨時會議外，應於七日前以書面通</w:t>
      </w:r>
    </w:p>
    <w:p w:rsidR="00B008E3" w:rsidRDefault="00B008E3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/>
        </w:rPr>
        <w:t>知，會議之決議，各以理事、監事過半數之出席，出</w:t>
      </w:r>
    </w:p>
    <w:p w:rsidR="00B008E3" w:rsidRDefault="00B008E3" w:rsidP="00C06329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008E3">
        <w:rPr>
          <w:rFonts w:ascii="標楷體" w:eastAsia="標楷體" w:hAnsi="標楷體"/>
        </w:rPr>
        <w:t>人數較多數之同意行之。</w:t>
      </w:r>
    </w:p>
    <w:p w:rsidR="00B008E3" w:rsidRDefault="00B008E3" w:rsidP="00B008E3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第二十</w:t>
      </w:r>
      <w:r w:rsidR="007054C0">
        <w:rPr>
          <w:rFonts w:ascii="標楷體" w:eastAsia="標楷體" w:hAnsi="標楷體" w:hint="eastAsia"/>
        </w:rPr>
        <w:t>八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B008E3">
        <w:rPr>
          <w:rFonts w:ascii="標楷體" w:eastAsia="標楷體" w:hAnsi="標楷體"/>
        </w:rPr>
        <w:t>理事應出席理事會議，監事應出席監事會議，理事</w:t>
      </w:r>
    </w:p>
    <w:p w:rsidR="00B008E3" w:rsidRDefault="00B008E3" w:rsidP="00B008E3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008E3">
        <w:rPr>
          <w:rFonts w:ascii="標楷體" w:eastAsia="標楷體" w:hAnsi="標楷體"/>
        </w:rPr>
        <w:t>會、監事會不得委託出席：理事、監事連續二次無故</w:t>
      </w:r>
    </w:p>
    <w:p w:rsidR="00B008E3" w:rsidRDefault="00B008E3" w:rsidP="00B008E3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008E3">
        <w:rPr>
          <w:rFonts w:ascii="標楷體" w:eastAsia="標楷體" w:hAnsi="標楷體"/>
        </w:rPr>
        <w:t>缺席理事會、監事會者，視同辭職。</w:t>
      </w:r>
    </w:p>
    <w:p w:rsidR="00B008E3" w:rsidRDefault="00B008E3" w:rsidP="00B008E3">
      <w:pPr>
        <w:pStyle w:val="a3"/>
        <w:spacing w:line="440" w:lineRule="exact"/>
        <w:ind w:left="0"/>
        <w:rPr>
          <w:rFonts w:ascii="標楷體" w:eastAsia="標楷體" w:hAnsi="標楷體"/>
        </w:rPr>
      </w:pPr>
    </w:p>
    <w:p w:rsidR="00B008E3" w:rsidRDefault="00B008E3" w:rsidP="00B008E3">
      <w:pPr>
        <w:pStyle w:val="a3"/>
        <w:spacing w:line="440" w:lineRule="exact"/>
        <w:ind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Pr="007A67E7">
        <w:rPr>
          <w:rFonts w:ascii="標楷體" w:eastAsia="標楷體" w:hAnsi="標楷體"/>
          <w:b/>
          <w:sz w:val="32"/>
          <w:szCs w:val="32"/>
        </w:rPr>
        <w:t>章</w:t>
      </w:r>
      <w:r w:rsidRPr="007A67E7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B008E3">
        <w:rPr>
          <w:rFonts w:ascii="標楷體" w:eastAsia="標楷體" w:hAnsi="標楷體"/>
          <w:b/>
          <w:sz w:val="32"/>
          <w:szCs w:val="32"/>
        </w:rPr>
        <w:t>經費及會計</w:t>
      </w:r>
    </w:p>
    <w:p w:rsidR="00B008E3" w:rsidRDefault="00B008E3" w:rsidP="006B204B">
      <w:pPr>
        <w:pStyle w:val="a3"/>
        <w:spacing w:beforeLines="50" w:before="180" w:line="440" w:lineRule="exact"/>
        <w:ind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t>第二十</w:t>
      </w:r>
      <w:r w:rsidR="007054C0">
        <w:rPr>
          <w:rFonts w:ascii="標楷體" w:eastAsia="標楷體" w:hAnsi="標楷體" w:hint="eastAsia"/>
        </w:rPr>
        <w:t>九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B008E3">
        <w:rPr>
          <w:rFonts w:ascii="標楷體" w:eastAsia="標楷體" w:hAnsi="標楷體"/>
        </w:rPr>
        <w:t>本會經費來源如下：</w:t>
      </w:r>
    </w:p>
    <w:p w:rsidR="00B16181" w:rsidRDefault="00B008E3" w:rsidP="006B204B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</w:rPr>
      </w:pPr>
      <w:r w:rsidRPr="00B008E3">
        <w:rPr>
          <w:rFonts w:ascii="標楷體" w:eastAsia="標楷體" w:hAnsi="標楷體"/>
        </w:rPr>
        <w:t>年費：系所會員應繳年費新台幣伍仟元，個人</w:t>
      </w:r>
    </w:p>
    <w:p w:rsidR="00B008E3" w:rsidRDefault="00B16181" w:rsidP="00B16181">
      <w:pPr>
        <w:pStyle w:val="a3"/>
        <w:spacing w:line="440" w:lineRule="exact"/>
        <w:ind w:left="2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008E3" w:rsidRPr="00B008E3">
        <w:rPr>
          <w:rFonts w:ascii="標楷體" w:eastAsia="標楷體" w:hAnsi="標楷體"/>
        </w:rPr>
        <w:t>會員免繳年費。</w:t>
      </w:r>
    </w:p>
    <w:p w:rsidR="00B008E3" w:rsidRDefault="00B008E3" w:rsidP="006B204B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</w:rPr>
      </w:pPr>
      <w:r w:rsidRPr="00643FA2">
        <w:rPr>
          <w:rFonts w:ascii="標楷體" w:eastAsia="標楷體" w:hAnsi="標楷體"/>
        </w:rPr>
        <w:t>捐贈。</w:t>
      </w:r>
    </w:p>
    <w:p w:rsidR="00B008E3" w:rsidRPr="00B008E3" w:rsidRDefault="00B008E3" w:rsidP="006B204B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</w:rPr>
      </w:pPr>
      <w:r w:rsidRPr="00643FA2">
        <w:rPr>
          <w:rFonts w:ascii="標楷體" w:eastAsia="標楷體" w:hAnsi="標楷體"/>
          <w:w w:val="95"/>
        </w:rPr>
        <w:t>委託收益。</w:t>
      </w:r>
    </w:p>
    <w:p w:rsidR="00B008E3" w:rsidRPr="00B008E3" w:rsidRDefault="00B008E3" w:rsidP="006B204B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</w:rPr>
      </w:pPr>
      <w:r w:rsidRPr="00643FA2">
        <w:rPr>
          <w:rFonts w:ascii="標楷體" w:eastAsia="標楷體" w:hAnsi="標楷體"/>
          <w:spacing w:val="-2"/>
        </w:rPr>
        <w:t>基金及其孳息。</w:t>
      </w:r>
    </w:p>
    <w:p w:rsidR="00B008E3" w:rsidRDefault="00B008E3" w:rsidP="006B204B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</w:rPr>
      </w:pPr>
      <w:r w:rsidRPr="00643FA2">
        <w:rPr>
          <w:rFonts w:ascii="標楷體" w:eastAsia="標楷體" w:hAnsi="標楷體"/>
        </w:rPr>
        <w:t>其他收入。</w:t>
      </w:r>
    </w:p>
    <w:p w:rsidR="006B204B" w:rsidRDefault="00B008E3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</w:t>
      </w:r>
      <w:r w:rsidR="007054C0">
        <w:rPr>
          <w:rFonts w:ascii="標楷體" w:eastAsia="標楷體" w:hAnsi="標楷體" w:hint="eastAsia"/>
        </w:rPr>
        <w:t xml:space="preserve"> </w:t>
      </w:r>
      <w:r w:rsidR="007054C0">
        <w:rPr>
          <w:rFonts w:ascii="標楷體" w:eastAsia="標楷體" w:hAnsi="標楷體" w:hint="eastAsia"/>
        </w:rPr>
        <w:t>三十</w:t>
      </w:r>
      <w:r w:rsidR="007054C0">
        <w:rPr>
          <w:rFonts w:ascii="標楷體" w:eastAsia="標楷體" w:hAnsi="標楷體" w:hint="eastAsia"/>
        </w:rPr>
        <w:t xml:space="preserve"> 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="006B204B" w:rsidRPr="006B204B">
        <w:rPr>
          <w:rFonts w:ascii="標楷體" w:eastAsia="標楷體" w:hAnsi="標楷體"/>
        </w:rPr>
        <w:t>本會會計年度自每年一月一日起至十二月三十一日</w:t>
      </w:r>
    </w:p>
    <w:p w:rsidR="00B008E3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B204B">
        <w:rPr>
          <w:rFonts w:ascii="標楷體" w:eastAsia="標楷體" w:hAnsi="標楷體"/>
        </w:rPr>
        <w:t>止。</w:t>
      </w:r>
    </w:p>
    <w:p w:rsid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三十</w:t>
      </w:r>
      <w:r w:rsidR="007054C0">
        <w:rPr>
          <w:rFonts w:ascii="標楷體" w:eastAsia="標楷體" w:hAnsi="標楷體" w:hint="eastAsia"/>
        </w:rPr>
        <w:t>一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6B204B">
        <w:rPr>
          <w:rFonts w:ascii="標楷體" w:eastAsia="標楷體" w:hAnsi="標楷體"/>
        </w:rPr>
        <w:t>本會每年於會計年度開始前二個月由理事會編造年度</w:t>
      </w:r>
    </w:p>
    <w:p w:rsid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B204B">
        <w:rPr>
          <w:rFonts w:ascii="標楷體" w:eastAsia="標楷體" w:hAnsi="標楷體"/>
        </w:rPr>
        <w:t>工作計畫、收支預算表，提會員大會通過(會員大會因</w:t>
      </w:r>
    </w:p>
    <w:p w:rsid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B204B">
        <w:rPr>
          <w:rFonts w:ascii="標楷體" w:eastAsia="標楷體" w:hAnsi="標楷體"/>
        </w:rPr>
        <w:t>故未能如期召開者，先提理事及監事聯席會議通過)，</w:t>
      </w:r>
    </w:p>
    <w:p w:rsidR="006B204B" w:rsidRPr="00B008E3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B204B">
        <w:rPr>
          <w:rFonts w:ascii="標楷體" w:eastAsia="標楷體" w:hAnsi="標楷體"/>
        </w:rPr>
        <w:t>於會計年度開始前報主管機關核備。</w:t>
      </w:r>
    </w:p>
    <w:p w:rsid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 w:rsidRPr="006B204B">
        <w:rPr>
          <w:rFonts w:ascii="標楷體" w:eastAsia="標楷體" w:hAnsi="標楷體"/>
        </w:rPr>
        <w:t>會計年度終了後二個月內由理事會編造年度工作報</w:t>
      </w:r>
    </w:p>
    <w:p w:rsid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B204B">
        <w:rPr>
          <w:rFonts w:ascii="標楷體" w:eastAsia="標楷體" w:hAnsi="標楷體"/>
        </w:rPr>
        <w:t>告、收支決算表、現金出納表、資產負債表、財產目</w:t>
      </w:r>
    </w:p>
    <w:p w:rsid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B204B">
        <w:rPr>
          <w:rFonts w:ascii="標楷體" w:eastAsia="標楷體" w:hAnsi="標楷體"/>
        </w:rPr>
        <w:t>錄及基金收支表，送監事會審核後，造具審核意見書</w:t>
      </w:r>
    </w:p>
    <w:p w:rsid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B204B">
        <w:rPr>
          <w:rFonts w:ascii="標楷體" w:eastAsia="標楷體" w:hAnsi="標楷體"/>
        </w:rPr>
        <w:t>送還理事會，提會員大會通過，於十月底前報主管機</w:t>
      </w:r>
    </w:p>
    <w:p w:rsidR="00B008E3" w:rsidRPr="00B008E3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B204B">
        <w:rPr>
          <w:rFonts w:ascii="標楷體" w:eastAsia="標楷體" w:hAnsi="標楷體"/>
        </w:rPr>
        <w:t>關核備(會員大會未能如期召開者，先報主管機關)。</w:t>
      </w:r>
    </w:p>
    <w:p w:rsid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十</w:t>
      </w:r>
      <w:r w:rsidR="007054C0">
        <w:rPr>
          <w:rFonts w:ascii="標楷體" w:eastAsia="標楷體" w:hAnsi="標楷體" w:hint="eastAsia"/>
        </w:rPr>
        <w:t>二</w:t>
      </w:r>
      <w:r w:rsidRPr="004D76B9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6B204B">
        <w:rPr>
          <w:rFonts w:ascii="標楷體" w:eastAsia="標楷體" w:hAnsi="標楷體"/>
        </w:rPr>
        <w:t>本會解散後，剩餘財產歸屬所在地之地方自治團體或</w:t>
      </w:r>
    </w:p>
    <w:p w:rsidR="00B008E3" w:rsidRDefault="006B204B" w:rsidP="006B204B">
      <w:pPr>
        <w:pStyle w:val="a3"/>
        <w:spacing w:line="440" w:lineRule="exact"/>
        <w:ind w:left="0" w:firstLineChars="600" w:firstLine="1680"/>
        <w:rPr>
          <w:rFonts w:ascii="標楷體" w:eastAsia="標楷體" w:hAnsi="標楷體"/>
        </w:rPr>
      </w:pPr>
      <w:r w:rsidRPr="006B204B">
        <w:rPr>
          <w:rFonts w:ascii="標楷體" w:eastAsia="標楷體" w:hAnsi="標楷體"/>
        </w:rPr>
        <w:t>主管機關指定之機關團體所有。</w:t>
      </w:r>
    </w:p>
    <w:p w:rsid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</w:p>
    <w:p w:rsidR="006B204B" w:rsidRP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  <w:sz w:val="32"/>
          <w:szCs w:val="32"/>
        </w:rPr>
      </w:pPr>
      <w:r w:rsidRPr="006B204B">
        <w:rPr>
          <w:rFonts w:ascii="標楷體" w:eastAsia="標楷體" w:hAnsi="標楷體"/>
          <w:b/>
          <w:sz w:val="32"/>
          <w:szCs w:val="32"/>
        </w:rPr>
        <w:t>第六章</w:t>
      </w:r>
      <w:r w:rsidRPr="006B204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6B204B">
        <w:rPr>
          <w:rFonts w:ascii="標楷體" w:eastAsia="標楷體" w:hAnsi="標楷體"/>
          <w:b/>
          <w:sz w:val="32"/>
          <w:szCs w:val="32"/>
        </w:rPr>
        <w:t>附則</w:t>
      </w:r>
    </w:p>
    <w:p w:rsidR="006B204B" w:rsidRPr="006B204B" w:rsidRDefault="007054C0" w:rsidP="006B204B">
      <w:pPr>
        <w:pStyle w:val="a3"/>
        <w:spacing w:beforeLines="50" w:before="180" w:line="440" w:lineRule="exact"/>
        <w:ind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第三十</w:t>
      </w:r>
      <w:r>
        <w:rPr>
          <w:rFonts w:ascii="Times New Roman" w:eastAsia="標楷體" w:hAnsi="Times New Roman" w:cs="Times New Roman" w:hint="eastAsia"/>
        </w:rPr>
        <w:t>三</w:t>
      </w:r>
      <w:r w:rsidR="006B204B" w:rsidRPr="006B204B">
        <w:rPr>
          <w:rFonts w:ascii="Times New Roman" w:eastAsia="標楷體" w:hAnsi="Times New Roman" w:cs="Times New Roman"/>
        </w:rPr>
        <w:t>條</w:t>
      </w:r>
      <w:r w:rsidR="006B204B" w:rsidRPr="006B204B">
        <w:rPr>
          <w:rFonts w:ascii="Times New Roman" w:eastAsia="標楷體" w:hAnsi="Times New Roman" w:cs="Times New Roman"/>
        </w:rPr>
        <w:t xml:space="preserve">  </w:t>
      </w:r>
      <w:r w:rsidR="006B204B" w:rsidRPr="006B204B">
        <w:rPr>
          <w:rFonts w:ascii="Times New Roman" w:eastAsia="標楷體" w:hAnsi="Times New Roman" w:cs="Times New Roman"/>
        </w:rPr>
        <w:t>本章程未規定事項，悉依有關法令規定辦理。</w:t>
      </w:r>
    </w:p>
    <w:p w:rsidR="006B204B" w:rsidRPr="006B204B" w:rsidRDefault="007054C0" w:rsidP="006B204B">
      <w:pPr>
        <w:pStyle w:val="a3"/>
        <w:spacing w:line="440" w:lineRule="exact"/>
        <w:ind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第三十</w:t>
      </w:r>
      <w:r>
        <w:rPr>
          <w:rFonts w:ascii="Times New Roman" w:eastAsia="標楷體" w:hAnsi="Times New Roman" w:cs="Times New Roman" w:hint="eastAsia"/>
        </w:rPr>
        <w:t>四</w:t>
      </w:r>
      <w:r w:rsidR="006B204B" w:rsidRPr="006B204B">
        <w:rPr>
          <w:rFonts w:ascii="Times New Roman" w:eastAsia="標楷體" w:hAnsi="Times New Roman" w:cs="Times New Roman"/>
        </w:rPr>
        <w:t>條</w:t>
      </w:r>
      <w:r w:rsidR="006B204B" w:rsidRPr="006B204B">
        <w:rPr>
          <w:rFonts w:ascii="Times New Roman" w:eastAsia="標楷體" w:hAnsi="Times New Roman" w:cs="Times New Roman"/>
        </w:rPr>
        <w:t xml:space="preserve">  </w:t>
      </w:r>
      <w:r w:rsidR="006B204B" w:rsidRPr="006B204B">
        <w:rPr>
          <w:rFonts w:ascii="Times New Roman" w:eastAsia="標楷體" w:hAnsi="Times New Roman" w:cs="Times New Roman"/>
        </w:rPr>
        <w:t>本章程經會員大會通過，報經主管機關核備後施行，</w:t>
      </w:r>
    </w:p>
    <w:p w:rsidR="006B204B" w:rsidRPr="006B204B" w:rsidRDefault="006B204B" w:rsidP="006B204B">
      <w:pPr>
        <w:pStyle w:val="a3"/>
        <w:spacing w:line="440" w:lineRule="exact"/>
        <w:ind w:left="0"/>
        <w:rPr>
          <w:rFonts w:ascii="Times New Roman" w:eastAsia="標楷體" w:hAnsi="Times New Roman" w:cs="Times New Roman"/>
        </w:rPr>
      </w:pPr>
      <w:r w:rsidRPr="006B204B">
        <w:rPr>
          <w:rFonts w:ascii="Times New Roman" w:eastAsia="標楷體" w:hAnsi="Times New Roman" w:cs="Times New Roman"/>
        </w:rPr>
        <w:t xml:space="preserve">            </w:t>
      </w:r>
      <w:r w:rsidRPr="006B204B">
        <w:rPr>
          <w:rFonts w:ascii="Times New Roman" w:eastAsia="標楷體" w:hAnsi="Times New Roman" w:cs="Times New Roman"/>
        </w:rPr>
        <w:t>變更時亦同。</w:t>
      </w:r>
    </w:p>
    <w:p w:rsidR="006B204B" w:rsidRPr="006B204B" w:rsidRDefault="007054C0" w:rsidP="006B204B">
      <w:pPr>
        <w:pStyle w:val="a3"/>
        <w:spacing w:line="440" w:lineRule="exact"/>
        <w:ind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第三十</w:t>
      </w:r>
      <w:r>
        <w:rPr>
          <w:rFonts w:ascii="Times New Roman" w:eastAsia="標楷體" w:hAnsi="Times New Roman" w:cs="Times New Roman" w:hint="eastAsia"/>
        </w:rPr>
        <w:t>五</w:t>
      </w:r>
      <w:bookmarkStart w:id="0" w:name="_GoBack"/>
      <w:bookmarkEnd w:id="0"/>
      <w:r w:rsidR="006B204B" w:rsidRPr="006B204B">
        <w:rPr>
          <w:rFonts w:ascii="Times New Roman" w:eastAsia="標楷體" w:hAnsi="Times New Roman" w:cs="Times New Roman"/>
        </w:rPr>
        <w:t>條</w:t>
      </w:r>
      <w:r w:rsidR="006B204B" w:rsidRPr="006B204B">
        <w:rPr>
          <w:rFonts w:ascii="Times New Roman" w:eastAsia="標楷體" w:hAnsi="Times New Roman" w:cs="Times New Roman"/>
        </w:rPr>
        <w:t xml:space="preserve">  </w:t>
      </w:r>
      <w:r w:rsidR="006B204B" w:rsidRPr="006B204B">
        <w:rPr>
          <w:rFonts w:ascii="Times New Roman" w:eastAsia="標楷體" w:hAnsi="Times New Roman" w:cs="Times New Roman"/>
        </w:rPr>
        <w:t>本章程經本會九十四年六月二十九日第一屆第一次會</w:t>
      </w:r>
    </w:p>
    <w:p w:rsidR="006B204B" w:rsidRPr="006B204B" w:rsidRDefault="006B204B" w:rsidP="006B204B">
      <w:pPr>
        <w:pStyle w:val="a3"/>
        <w:spacing w:line="440" w:lineRule="exact"/>
        <w:ind w:left="0"/>
        <w:rPr>
          <w:rFonts w:ascii="Times New Roman" w:eastAsia="標楷體" w:hAnsi="Times New Roman" w:cs="Times New Roman"/>
        </w:rPr>
      </w:pPr>
      <w:r w:rsidRPr="006B204B">
        <w:rPr>
          <w:rFonts w:ascii="Times New Roman" w:eastAsia="標楷體" w:hAnsi="Times New Roman" w:cs="Times New Roman"/>
        </w:rPr>
        <w:t xml:space="preserve">            </w:t>
      </w:r>
      <w:r w:rsidRPr="006B204B">
        <w:rPr>
          <w:rFonts w:ascii="Times New Roman" w:eastAsia="標楷體" w:hAnsi="Times New Roman" w:cs="Times New Roman"/>
        </w:rPr>
        <w:t>員大會通過。報經內政部九十四年七月十三日台公</w:t>
      </w:r>
    </w:p>
    <w:p w:rsidR="006B204B" w:rsidRPr="006B204B" w:rsidRDefault="006B204B" w:rsidP="006B204B">
      <w:pPr>
        <w:pStyle w:val="a3"/>
        <w:spacing w:line="440" w:lineRule="exact"/>
        <w:ind w:left="0"/>
        <w:rPr>
          <w:rFonts w:ascii="標楷體" w:eastAsia="標楷體" w:hAnsi="標楷體"/>
        </w:rPr>
      </w:pPr>
      <w:r w:rsidRPr="006B204B">
        <w:rPr>
          <w:rFonts w:ascii="Times New Roman" w:eastAsia="標楷體" w:hAnsi="Times New Roman" w:cs="Times New Roman"/>
        </w:rPr>
        <w:t xml:space="preserve">            (94)</w:t>
      </w:r>
      <w:r w:rsidRPr="006B204B">
        <w:rPr>
          <w:rFonts w:ascii="Times New Roman" w:eastAsia="標楷體" w:hAnsi="Times New Roman" w:cs="Times New Roman"/>
        </w:rPr>
        <w:t>字第</w:t>
      </w:r>
      <w:r w:rsidRPr="006B204B">
        <w:rPr>
          <w:rFonts w:ascii="Times New Roman" w:eastAsia="標楷體" w:hAnsi="Times New Roman" w:cs="Times New Roman"/>
        </w:rPr>
        <w:t xml:space="preserve"> 0007 </w:t>
      </w:r>
      <w:r w:rsidRPr="006B204B">
        <w:rPr>
          <w:rFonts w:ascii="Times New Roman" w:eastAsia="標楷體" w:hAnsi="Times New Roman" w:cs="Times New Roman"/>
        </w:rPr>
        <w:t>號函准予備。</w:t>
      </w:r>
    </w:p>
    <w:sectPr w:rsidR="006B204B" w:rsidRPr="006B204B" w:rsidSect="00F11D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04" w:rsidRDefault="007C7404" w:rsidP="00395C7C">
      <w:r>
        <w:separator/>
      </w:r>
    </w:p>
  </w:endnote>
  <w:endnote w:type="continuationSeparator" w:id="0">
    <w:p w:rsidR="007C7404" w:rsidRDefault="007C7404" w:rsidP="0039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794448"/>
      <w:docPartObj>
        <w:docPartGallery w:val="Page Numbers (Bottom of Page)"/>
        <w:docPartUnique/>
      </w:docPartObj>
    </w:sdtPr>
    <w:sdtEndPr/>
    <w:sdtContent>
      <w:p w:rsidR="00395C7C" w:rsidRDefault="00395C7C">
        <w:pPr>
          <w:pStyle w:val="ab"/>
          <w:jc w:val="center"/>
        </w:pPr>
        <w:r w:rsidRPr="00395C7C">
          <w:rPr>
            <w:rFonts w:ascii="Times New Roman" w:hAnsi="Times New Roman" w:cs="Times New Roman"/>
          </w:rPr>
          <w:fldChar w:fldCharType="begin"/>
        </w:r>
        <w:r w:rsidRPr="00395C7C">
          <w:rPr>
            <w:rFonts w:ascii="Times New Roman" w:hAnsi="Times New Roman" w:cs="Times New Roman"/>
          </w:rPr>
          <w:instrText>PAGE   \* MERGEFORMAT</w:instrText>
        </w:r>
        <w:r w:rsidRPr="00395C7C">
          <w:rPr>
            <w:rFonts w:ascii="Times New Roman" w:hAnsi="Times New Roman" w:cs="Times New Roman"/>
          </w:rPr>
          <w:fldChar w:fldCharType="separate"/>
        </w:r>
        <w:r w:rsidR="007054C0" w:rsidRPr="007054C0">
          <w:rPr>
            <w:rFonts w:ascii="Times New Roman" w:hAnsi="Times New Roman" w:cs="Times New Roman"/>
            <w:noProof/>
            <w:lang w:val="zh-TW"/>
          </w:rPr>
          <w:t>6</w:t>
        </w:r>
        <w:r w:rsidRPr="00395C7C">
          <w:rPr>
            <w:rFonts w:ascii="Times New Roman" w:hAnsi="Times New Roman" w:cs="Times New Roman"/>
          </w:rPr>
          <w:fldChar w:fldCharType="end"/>
        </w:r>
      </w:p>
    </w:sdtContent>
  </w:sdt>
  <w:p w:rsidR="00395C7C" w:rsidRDefault="00395C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04" w:rsidRDefault="007C7404" w:rsidP="00395C7C">
      <w:r>
        <w:separator/>
      </w:r>
    </w:p>
  </w:footnote>
  <w:footnote w:type="continuationSeparator" w:id="0">
    <w:p w:rsidR="007C7404" w:rsidRDefault="007C7404" w:rsidP="0039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170"/>
    <w:multiLevelType w:val="hybridMultilevel"/>
    <w:tmpl w:val="25546346"/>
    <w:lvl w:ilvl="0" w:tplc="354C01B0">
      <w:start w:val="1"/>
      <w:numFmt w:val="taiwaneseCountingThousand"/>
      <w:lvlText w:val="%1、"/>
      <w:lvlJc w:val="left"/>
      <w:pPr>
        <w:ind w:left="19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</w:lvl>
  </w:abstractNum>
  <w:abstractNum w:abstractNumId="1" w15:restartNumberingAfterBreak="0">
    <w:nsid w:val="34DF0103"/>
    <w:multiLevelType w:val="hybridMultilevel"/>
    <w:tmpl w:val="329E2B7A"/>
    <w:lvl w:ilvl="0" w:tplc="96E2E290">
      <w:start w:val="1"/>
      <w:numFmt w:val="taiwaneseCountingThousand"/>
      <w:lvlText w:val="%1、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2" w15:restartNumberingAfterBreak="0">
    <w:nsid w:val="3DF821B4"/>
    <w:multiLevelType w:val="hybridMultilevel"/>
    <w:tmpl w:val="ED9647E6"/>
    <w:lvl w:ilvl="0" w:tplc="8F8ECE54">
      <w:start w:val="1"/>
      <w:numFmt w:val="taiwaneseCountingThousand"/>
      <w:lvlText w:val="%1、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" w15:restartNumberingAfterBreak="0">
    <w:nsid w:val="3EA5110A"/>
    <w:multiLevelType w:val="hybridMultilevel"/>
    <w:tmpl w:val="DB0840FA"/>
    <w:lvl w:ilvl="0" w:tplc="47D8B0CA">
      <w:start w:val="1"/>
      <w:numFmt w:val="taiwaneseCountingThousand"/>
      <w:lvlText w:val="第%1條"/>
      <w:lvlJc w:val="left"/>
      <w:pPr>
        <w:ind w:left="1267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723F1C96"/>
    <w:multiLevelType w:val="hybridMultilevel"/>
    <w:tmpl w:val="381AC36E"/>
    <w:lvl w:ilvl="0" w:tplc="DAD24EB8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5" w15:restartNumberingAfterBreak="0">
    <w:nsid w:val="7A2D5760"/>
    <w:multiLevelType w:val="hybridMultilevel"/>
    <w:tmpl w:val="CEAE9D04"/>
    <w:lvl w:ilvl="0" w:tplc="FE50E0E2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6" w15:restartNumberingAfterBreak="0">
    <w:nsid w:val="7B2476C2"/>
    <w:multiLevelType w:val="hybridMultilevel"/>
    <w:tmpl w:val="DC46EE88"/>
    <w:lvl w:ilvl="0" w:tplc="721654F6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D"/>
    <w:rsid w:val="00071456"/>
    <w:rsid w:val="000D4E2C"/>
    <w:rsid w:val="000F6BAD"/>
    <w:rsid w:val="00395C7C"/>
    <w:rsid w:val="004D76B9"/>
    <w:rsid w:val="00634A96"/>
    <w:rsid w:val="006B204B"/>
    <w:rsid w:val="007054C0"/>
    <w:rsid w:val="007A67E7"/>
    <w:rsid w:val="007C7404"/>
    <w:rsid w:val="00837A85"/>
    <w:rsid w:val="009965D4"/>
    <w:rsid w:val="00A66A9D"/>
    <w:rsid w:val="00B008E3"/>
    <w:rsid w:val="00B16181"/>
    <w:rsid w:val="00B32AD6"/>
    <w:rsid w:val="00BB6BBF"/>
    <w:rsid w:val="00C06329"/>
    <w:rsid w:val="00C20B28"/>
    <w:rsid w:val="00D127B8"/>
    <w:rsid w:val="00D81C1F"/>
    <w:rsid w:val="00E80DAE"/>
    <w:rsid w:val="00F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FEFB"/>
  <w15:chartTrackingRefBased/>
  <w15:docId w15:val="{8C985E35-2823-4C17-95F8-A406AC19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BAD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link w:val="10"/>
    <w:uiPriority w:val="1"/>
    <w:qFormat/>
    <w:rsid w:val="000F6BAD"/>
    <w:pPr>
      <w:ind w:left="120"/>
      <w:outlineLvl w:val="0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F6BAD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0F6BAD"/>
    <w:pPr>
      <w:ind w:left="194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F6BAD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0F6BAD"/>
    <w:pPr>
      <w:spacing w:line="598" w:lineRule="exact"/>
      <w:ind w:left="1017" w:right="1153"/>
      <w:jc w:val="center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0F6BAD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D12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27B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5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95C7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95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95C7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2021-01-18T05:40:00Z</cp:lastPrinted>
  <dcterms:created xsi:type="dcterms:W3CDTF">2021-02-25T03:55:00Z</dcterms:created>
  <dcterms:modified xsi:type="dcterms:W3CDTF">2021-02-25T03:55:00Z</dcterms:modified>
</cp:coreProperties>
</file>